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952DF1" w14:textId="77777777" w:rsidR="00BE32C3" w:rsidRPr="00AB7C8C" w:rsidRDefault="00BE32C3" w:rsidP="00BE32C3">
      <w:pPr>
        <w:tabs>
          <w:tab w:val="left" w:pos="9870"/>
        </w:tabs>
        <w:rPr>
          <w:rFonts w:ascii="Apercu Pro" w:hAnsi="Apercu Pro"/>
          <w:b/>
          <w:sz w:val="28"/>
          <w:szCs w:val="28"/>
        </w:rPr>
      </w:pPr>
      <w:r>
        <w:rPr>
          <w:rFonts w:ascii="Apercu Pro" w:hAnsi="Apercu Pro"/>
          <w:b/>
          <w:sz w:val="28"/>
          <w:szCs w:val="28"/>
        </w:rPr>
        <w:t>Bildunterschriften</w:t>
      </w:r>
    </w:p>
    <w:p w14:paraId="10104F32" w14:textId="77777777" w:rsidR="00BE32C3" w:rsidRPr="00CA3BA9" w:rsidRDefault="00BE32C3" w:rsidP="00BE32C3">
      <w:pPr>
        <w:tabs>
          <w:tab w:val="left" w:pos="9870"/>
        </w:tabs>
        <w:rPr>
          <w:rFonts w:ascii="Apercu Pro" w:hAnsi="Apercu Pro"/>
          <w:b/>
          <w:sz w:val="28"/>
          <w:szCs w:val="28"/>
        </w:rPr>
      </w:pPr>
    </w:p>
    <w:tbl>
      <w:tblPr>
        <w:tblStyle w:val="Tabellenraster"/>
        <w:tblW w:w="9243" w:type="dxa"/>
        <w:tblInd w:w="-176" w:type="dxa"/>
        <w:tblBorders>
          <w:top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14"/>
        <w:gridCol w:w="425"/>
        <w:gridCol w:w="1276"/>
        <w:gridCol w:w="5528"/>
      </w:tblGrid>
      <w:tr w:rsidR="00BE32C3" w:rsidRPr="0031798D" w14:paraId="391AE9D8" w14:textId="77777777" w:rsidTr="002D3F72">
        <w:trPr>
          <w:cantSplit/>
        </w:trPr>
        <w:tc>
          <w:tcPr>
            <w:tcW w:w="2014" w:type="dxa"/>
            <w:tcBorders>
              <w:top w:val="single" w:sz="4" w:space="0" w:color="auto"/>
            </w:tcBorders>
          </w:tcPr>
          <w:p w14:paraId="5CBAE011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7F020C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443D7EF6" wp14:editId="30D4E4F2">
                  <wp:extent cx="1141730" cy="838200"/>
                  <wp:effectExtent l="0" t="0" r="1270" b="0"/>
                  <wp:docPr id="1778992902" name="Grafik 1" descr="Ein Bild, das draußen, Himmel, Gebäude, Uhr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8992902" name="Grafik 1" descr="Ein Bild, das draußen, Himmel, Gebäude, Uhr enthält.&#10;&#10;KI-generierte Inhalte können fehlerhaft sein.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0832E124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22F3EA50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</w:tcPr>
          <w:p w14:paraId="0270B670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 xml:space="preserve">Außenansicht </w:t>
            </w:r>
            <w:proofErr w:type="spellStart"/>
            <w:r>
              <w:rPr>
                <w:rFonts w:ascii="Apercu Pro" w:hAnsi="Apercu Pro" w:cs="Arial"/>
                <w:sz w:val="20"/>
                <w:szCs w:val="20"/>
              </w:rPr>
              <w:t>DomQuartier</w:t>
            </w:r>
            <w:proofErr w:type="spellEnd"/>
            <w:r>
              <w:rPr>
                <w:rFonts w:ascii="Apercu Pro" w:hAnsi="Apercu Pro" w:cs="Arial"/>
                <w:sz w:val="20"/>
                <w:szCs w:val="20"/>
              </w:rPr>
              <w:t xml:space="preserve"> Salzburg</w:t>
            </w:r>
          </w:p>
          <w:p w14:paraId="3913A315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</w:p>
          <w:p w14:paraId="41641F8B" w14:textId="77777777" w:rsidR="00BE32C3" w:rsidRPr="00275D8B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© DQS</w:t>
            </w:r>
          </w:p>
        </w:tc>
      </w:tr>
      <w:tr w:rsidR="00BE32C3" w:rsidRPr="0031798D" w14:paraId="791D6A32" w14:textId="77777777" w:rsidTr="00BE32C3">
        <w:trPr>
          <w:cantSplit/>
        </w:trPr>
        <w:tc>
          <w:tcPr>
            <w:tcW w:w="2014" w:type="dxa"/>
          </w:tcPr>
          <w:p w14:paraId="5889CED8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222732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5ADE1D71" wp14:editId="725FD906">
                  <wp:extent cx="1141730" cy="1626870"/>
                  <wp:effectExtent l="0" t="0" r="1270" b="0"/>
                  <wp:docPr id="298602639" name="Grafik 1" descr="Ein Bild, das Text, Screenshot, Grafikdesign, Broschür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602639" name="Grafik 1" descr="Ein Bild, das Text, Screenshot, Grafikdesign, Broschüre enthält.&#10;&#10;KI-generierte Inhalte können fehlerhaft sein.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62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39D12A55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2</w:t>
            </w:r>
          </w:p>
        </w:tc>
        <w:tc>
          <w:tcPr>
            <w:tcW w:w="1276" w:type="dxa"/>
          </w:tcPr>
          <w:p w14:paraId="2851CE01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</w:p>
        </w:tc>
        <w:tc>
          <w:tcPr>
            <w:tcW w:w="5528" w:type="dxa"/>
          </w:tcPr>
          <w:p w14:paraId="6558CF02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Bestseller</w:t>
            </w:r>
          </w:p>
          <w:p w14:paraId="1B0A66FB" w14:textId="77777777" w:rsidR="00BE32C3" w:rsidRPr="00275D8B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Publikumslieblinge</w:t>
            </w:r>
          </w:p>
        </w:tc>
      </w:tr>
      <w:tr w:rsidR="00BE32C3" w:rsidRPr="00530A8F" w14:paraId="7FFAA6B6" w14:textId="77777777" w:rsidTr="00BE32C3">
        <w:trPr>
          <w:cantSplit/>
        </w:trPr>
        <w:tc>
          <w:tcPr>
            <w:tcW w:w="2014" w:type="dxa"/>
          </w:tcPr>
          <w:p w14:paraId="787FF726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AF751F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573F2C58" wp14:editId="6215B576">
                  <wp:extent cx="1141730" cy="1428750"/>
                  <wp:effectExtent l="0" t="0" r="1270" b="0"/>
                  <wp:docPr id="565070247" name="Grafik 1" descr="Ein Bild, das Menschliches Gesicht, Kleidung, Bild, Perso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070247" name="Grafik 1" descr="Ein Bild, das Menschliches Gesicht, Kleidung, Bild, Person enthält.&#10;&#10;KI-generierte Inhalte können fehlerhaft sein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603957BA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3</w:t>
            </w:r>
          </w:p>
        </w:tc>
        <w:tc>
          <w:tcPr>
            <w:tcW w:w="1276" w:type="dxa"/>
          </w:tcPr>
          <w:p w14:paraId="12E75C34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31798D">
              <w:rPr>
                <w:rFonts w:ascii="Apercu Pro" w:hAnsi="Apercu Pro" w:cs="Arial"/>
                <w:sz w:val="20"/>
                <w:szCs w:val="20"/>
              </w:rPr>
              <w:t>Anton Einsle (1801-1871)</w:t>
            </w:r>
          </w:p>
        </w:tc>
        <w:tc>
          <w:tcPr>
            <w:tcW w:w="5528" w:type="dxa"/>
          </w:tcPr>
          <w:p w14:paraId="50C9045E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31798D">
              <w:rPr>
                <w:rFonts w:ascii="Apercu Pro" w:hAnsi="Apercu Pro" w:cs="Arial"/>
                <w:sz w:val="20"/>
                <w:szCs w:val="20"/>
              </w:rPr>
              <w:t xml:space="preserve">Des Künstlers 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Tochter Anna: 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 xml:space="preserve">Anna </w:t>
            </w:r>
            <w:proofErr w:type="spellStart"/>
            <w:r w:rsidRPr="0031798D">
              <w:rPr>
                <w:rFonts w:ascii="Apercu Pro" w:hAnsi="Apercu Pro" w:cs="Arial"/>
                <w:sz w:val="20"/>
                <w:szCs w:val="20"/>
              </w:rPr>
              <w:t>Hüffel</w:t>
            </w:r>
            <w:proofErr w:type="spellEnd"/>
            <w:r w:rsidRPr="0031798D">
              <w:rPr>
                <w:rFonts w:ascii="Apercu Pro" w:hAnsi="Apercu Pro" w:cs="Arial"/>
                <w:sz w:val="20"/>
                <w:szCs w:val="20"/>
              </w:rPr>
              <w:t xml:space="preserve">, geb. Einsle (2.4.1852-25.4.1922) - Tochter von Anton Einsle, verh. mit Viktor </w:t>
            </w:r>
            <w:proofErr w:type="spellStart"/>
            <w:r w:rsidRPr="0031798D">
              <w:rPr>
                <w:rFonts w:ascii="Apercu Pro" w:hAnsi="Apercu Pro" w:cs="Arial"/>
                <w:sz w:val="20"/>
                <w:szCs w:val="20"/>
              </w:rPr>
              <w:t>Hüffel</w:t>
            </w:r>
            <w:proofErr w:type="spellEnd"/>
            <w:r w:rsidRPr="0031798D">
              <w:rPr>
                <w:rFonts w:ascii="Apercu Pro" w:hAnsi="Apercu Pro" w:cs="Arial"/>
                <w:sz w:val="20"/>
                <w:szCs w:val="20"/>
              </w:rPr>
              <w:t>, Oberinspektor (gest. 31.10.1915 im 72. Lebensjahr)</w:t>
            </w:r>
            <w:r>
              <w:rPr>
                <w:rFonts w:ascii="Apercu Pro" w:hAnsi="Apercu Pro" w:cs="Arial"/>
                <w:sz w:val="20"/>
                <w:szCs w:val="20"/>
              </w:rPr>
              <w:t>, um 1870</w:t>
            </w:r>
          </w:p>
          <w:p w14:paraId="4AB95CF2" w14:textId="77777777" w:rsidR="00BE32C3" w:rsidRDefault="00BE32C3" w:rsidP="00575495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</w:rPr>
            </w:pPr>
            <w:r w:rsidRPr="0031798D">
              <w:rPr>
                <w:rFonts w:ascii="Apercu Pro" w:hAnsi="Apercu Pro" w:cs="Arial"/>
                <w:sz w:val="20"/>
                <w:szCs w:val="20"/>
              </w:rPr>
              <w:t>Öl/Leinwand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percu Pro" w:hAnsi="Apercu Pro" w:cs="Arial"/>
                <w:color w:val="262626" w:themeColor="text1" w:themeTint="D9"/>
                <w:sz w:val="20"/>
                <w:szCs w:val="20"/>
              </w:rPr>
              <w:t>Bildmaß</w:t>
            </w:r>
            <w:proofErr w:type="spellEnd"/>
            <w:r>
              <w:rPr>
                <w:rFonts w:ascii="Apercu Pro" w:hAnsi="Apercu Pro" w:cs="Arial"/>
                <w:color w:val="262626" w:themeColor="text1" w:themeTint="D9"/>
                <w:sz w:val="20"/>
                <w:szCs w:val="20"/>
              </w:rPr>
              <w:t xml:space="preserve"> 66,5 x 52,8 cm, </w:t>
            </w:r>
            <w:r w:rsidRPr="0031798D">
              <w:rPr>
                <w:rFonts w:ascii="Apercu Pro" w:hAnsi="Apercu Pro" w:cs="Arial"/>
                <w:color w:val="262626" w:themeColor="text1" w:themeTint="D9"/>
                <w:sz w:val="20"/>
                <w:szCs w:val="20"/>
              </w:rPr>
              <w:t>Rahmenmaß 79,8 x 66,7 x 6,3 cm</w:t>
            </w:r>
          </w:p>
          <w:p w14:paraId="442F7EBD" w14:textId="77777777" w:rsidR="00BE32C3" w:rsidRPr="0071597E" w:rsidRDefault="00BE32C3" w:rsidP="00575495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Residenzgalerie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 xml:space="preserve"> Salzburg, </w:t>
            </w: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Inv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.-Nr. 674</w:t>
            </w:r>
          </w:p>
          <w:p w14:paraId="6D1DF5CB" w14:textId="77777777" w:rsidR="00BE32C3" w:rsidRPr="0071597E" w:rsidRDefault="00BE32C3" w:rsidP="00575495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</w:p>
          <w:p w14:paraId="316B647C" w14:textId="77777777" w:rsidR="00BE32C3" w:rsidRPr="0071597E" w:rsidRDefault="00BE32C3" w:rsidP="00575495">
            <w:pPr>
              <w:rPr>
                <w:rFonts w:ascii="Apercu Pro" w:hAnsi="Apercu Pro" w:cs="Arial"/>
                <w:sz w:val="20"/>
                <w:szCs w:val="20"/>
                <w:lang w:val="it-IT"/>
              </w:rPr>
            </w:pPr>
            <w:r w:rsidRPr="0071597E">
              <w:rPr>
                <w:rFonts w:ascii="Apercu Pro" w:hAnsi="Apercu Pro"/>
                <w:sz w:val="20"/>
                <w:szCs w:val="20"/>
                <w:lang w:val="it-IT"/>
              </w:rPr>
              <w:t>© RGS/Ghezzi</w:t>
            </w:r>
          </w:p>
        </w:tc>
      </w:tr>
      <w:tr w:rsidR="00DC101B" w:rsidRPr="00530A8F" w14:paraId="72B7FFA3" w14:textId="77777777" w:rsidTr="00BE32C3">
        <w:trPr>
          <w:cantSplit/>
        </w:trPr>
        <w:tc>
          <w:tcPr>
            <w:tcW w:w="2014" w:type="dxa"/>
          </w:tcPr>
          <w:p w14:paraId="3305505E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  <w:lang w:val="it-IT"/>
              </w:rPr>
            </w:pPr>
            <w:r>
              <w:rPr>
                <w:rFonts w:ascii="Apercu Pro" w:hAnsi="Apercu Pro"/>
                <w:noProof/>
                <w:sz w:val="20"/>
                <w:szCs w:val="20"/>
                <w:lang w:val="it-IT"/>
              </w:rPr>
              <w:drawing>
                <wp:inline distT="0" distB="0" distL="0" distR="0" wp14:anchorId="7A262424" wp14:editId="3963CEFF">
                  <wp:extent cx="1129030" cy="879475"/>
                  <wp:effectExtent l="0" t="0" r="0" b="0"/>
                  <wp:docPr id="27951232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030" cy="87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2CA508" w14:textId="1D45AD4E" w:rsidR="00DC101B" w:rsidRPr="00DC101B" w:rsidRDefault="00DC101B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  <w:lang w:val="it-IT"/>
              </w:rPr>
            </w:pPr>
          </w:p>
        </w:tc>
        <w:tc>
          <w:tcPr>
            <w:tcW w:w="425" w:type="dxa"/>
          </w:tcPr>
          <w:p w14:paraId="1DC40E88" w14:textId="240DB309" w:rsidR="00DC101B" w:rsidRP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it-IT"/>
              </w:rPr>
            </w:pPr>
            <w:r>
              <w:rPr>
                <w:rFonts w:ascii="Apercu Pro" w:hAnsi="Apercu Pro" w:cs="Arial"/>
                <w:sz w:val="20"/>
                <w:szCs w:val="20"/>
                <w:lang w:val="it-IT"/>
              </w:rPr>
              <w:t>4</w:t>
            </w:r>
          </w:p>
        </w:tc>
        <w:tc>
          <w:tcPr>
            <w:tcW w:w="1276" w:type="dxa"/>
          </w:tcPr>
          <w:p w14:paraId="056E3D2B" w14:textId="6429D7F7" w:rsidR="00DC101B" w:rsidRP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it-IT"/>
              </w:rPr>
            </w:pPr>
            <w:r w:rsidRPr="00DC101B">
              <w:rPr>
                <w:rFonts w:ascii="Apercu Pro" w:hAnsi="Apercu Pro" w:cs="Arial"/>
                <w:sz w:val="20"/>
                <w:szCs w:val="20"/>
                <w:lang w:val="en-US"/>
              </w:rPr>
              <w:t>Bartolomeo Altomonte (1694 – 1783)</w:t>
            </w:r>
          </w:p>
        </w:tc>
        <w:tc>
          <w:tcPr>
            <w:tcW w:w="5528" w:type="dxa"/>
          </w:tcPr>
          <w:p w14:paraId="4D7AB8BB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DC101B">
              <w:rPr>
                <w:rFonts w:ascii="Apercu Pro" w:hAnsi="Apercu Pro" w:cs="Arial"/>
                <w:sz w:val="20"/>
                <w:szCs w:val="20"/>
              </w:rPr>
              <w:t xml:space="preserve">Die vier Jahreszeiten, Chronos huldigend (Bozzetto zum Deckenfresko des Saales von Schloss </w:t>
            </w:r>
            <w:proofErr w:type="spellStart"/>
            <w:r w:rsidRPr="00DC101B">
              <w:rPr>
                <w:rFonts w:ascii="Apercu Pro" w:hAnsi="Apercu Pro" w:cs="Arial"/>
                <w:sz w:val="20"/>
                <w:szCs w:val="20"/>
              </w:rPr>
              <w:t>Neuwartenburg</w:t>
            </w:r>
            <w:proofErr w:type="spellEnd"/>
            <w:r w:rsidRPr="00DC101B">
              <w:rPr>
                <w:rFonts w:ascii="Apercu Pro" w:hAnsi="Apercu Pro" w:cs="Arial"/>
                <w:sz w:val="20"/>
                <w:szCs w:val="20"/>
              </w:rPr>
              <w:t>, OÖ)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r w:rsidRPr="00DC101B">
              <w:rPr>
                <w:rFonts w:ascii="Apercu Pro" w:hAnsi="Apercu Pro" w:cs="Arial"/>
                <w:sz w:val="20"/>
                <w:szCs w:val="20"/>
              </w:rPr>
              <w:t>um 1731</w:t>
            </w:r>
          </w:p>
          <w:p w14:paraId="1C818BE7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DC101B">
              <w:rPr>
                <w:rFonts w:ascii="Apercu Pro" w:hAnsi="Apercu Pro" w:cs="Arial"/>
                <w:sz w:val="20"/>
                <w:szCs w:val="20"/>
              </w:rPr>
              <w:t>Öl/Leinwand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proofErr w:type="spellStart"/>
            <w:r w:rsidRPr="00DC101B">
              <w:rPr>
                <w:rFonts w:ascii="Apercu Pro" w:hAnsi="Apercu Pro" w:cs="Arial"/>
                <w:sz w:val="20"/>
                <w:szCs w:val="20"/>
              </w:rPr>
              <w:t>Bildmaß</w:t>
            </w:r>
            <w:proofErr w:type="spellEnd"/>
            <w:r w:rsidRPr="00DC101B">
              <w:rPr>
                <w:rFonts w:ascii="Apercu Pro" w:hAnsi="Apercu Pro" w:cs="Arial"/>
                <w:sz w:val="20"/>
                <w:szCs w:val="20"/>
              </w:rPr>
              <w:t xml:space="preserve"> 74,5 x 94,5 cm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r w:rsidRPr="00DC101B">
              <w:rPr>
                <w:rFonts w:ascii="Apercu Pro" w:hAnsi="Apercu Pro" w:cs="Arial"/>
                <w:sz w:val="20"/>
                <w:szCs w:val="20"/>
              </w:rPr>
              <w:t>Rahmenmaß 94,5 x 109 x 5 cm</w:t>
            </w:r>
          </w:p>
          <w:p w14:paraId="30E0D68A" w14:textId="26D0C6F8" w:rsidR="00DC101B" w:rsidRPr="0071597E" w:rsidRDefault="00DC101B" w:rsidP="00DC101B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Residenzgalerie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 xml:space="preserve"> Salzburg, </w:t>
            </w: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Inv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 xml:space="preserve">.-Nr. </w:t>
            </w:r>
            <w: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235</w:t>
            </w:r>
          </w:p>
          <w:p w14:paraId="3C9339C2" w14:textId="77777777" w:rsidR="00DC101B" w:rsidRPr="0071597E" w:rsidRDefault="00DC101B" w:rsidP="00DC101B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</w:p>
          <w:p w14:paraId="712D5237" w14:textId="771BA835" w:rsidR="00DC101B" w:rsidRPr="00DC101B" w:rsidRDefault="00DC101B" w:rsidP="00DC101B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it-IT"/>
              </w:rPr>
            </w:pPr>
            <w:r w:rsidRPr="0071597E">
              <w:rPr>
                <w:rFonts w:ascii="Apercu Pro" w:hAnsi="Apercu Pro"/>
                <w:sz w:val="20"/>
                <w:szCs w:val="20"/>
                <w:lang w:val="it-IT"/>
              </w:rPr>
              <w:t>© RGS/Ghezzi</w:t>
            </w:r>
          </w:p>
        </w:tc>
      </w:tr>
      <w:tr w:rsidR="00DC101B" w:rsidRPr="00530A8F" w14:paraId="5A193872" w14:textId="77777777" w:rsidTr="00BE32C3">
        <w:trPr>
          <w:cantSplit/>
        </w:trPr>
        <w:tc>
          <w:tcPr>
            <w:tcW w:w="2014" w:type="dxa"/>
          </w:tcPr>
          <w:p w14:paraId="031368C2" w14:textId="3D189E96" w:rsidR="00DC101B" w:rsidRPr="00DC101B" w:rsidRDefault="00DC101B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  <w:lang w:val="it-IT"/>
              </w:rPr>
            </w:pPr>
            <w:r>
              <w:rPr>
                <w:rFonts w:ascii="Apercu Pro" w:hAnsi="Apercu Pro"/>
                <w:noProof/>
                <w:sz w:val="20"/>
                <w:szCs w:val="20"/>
                <w:lang w:val="it-IT"/>
              </w:rPr>
              <w:drawing>
                <wp:inline distT="0" distB="0" distL="0" distR="0" wp14:anchorId="6B07D55D" wp14:editId="326DCD25">
                  <wp:extent cx="1136015" cy="1399540"/>
                  <wp:effectExtent l="0" t="0" r="6985" b="0"/>
                  <wp:docPr id="1889767215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015" cy="139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1AA68D81" w14:textId="3C9A32D7" w:rsidR="00DC101B" w:rsidRP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it-IT"/>
              </w:rPr>
            </w:pPr>
            <w:r>
              <w:rPr>
                <w:rFonts w:ascii="Apercu Pro" w:hAnsi="Apercu Pro" w:cs="Arial"/>
                <w:sz w:val="20"/>
                <w:szCs w:val="20"/>
                <w:lang w:val="it-IT"/>
              </w:rPr>
              <w:t>5</w:t>
            </w:r>
          </w:p>
        </w:tc>
        <w:tc>
          <w:tcPr>
            <w:tcW w:w="1276" w:type="dxa"/>
          </w:tcPr>
          <w:p w14:paraId="028F5C18" w14:textId="49711939" w:rsidR="00DC101B" w:rsidRP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it-IT"/>
              </w:rPr>
            </w:pPr>
            <w:r w:rsidRPr="00DC101B">
              <w:rPr>
                <w:rFonts w:ascii="Apercu Pro" w:hAnsi="Apercu Pro" w:cs="Arial"/>
                <w:sz w:val="20"/>
                <w:szCs w:val="20"/>
              </w:rPr>
              <w:t>François Boucher</w:t>
            </w:r>
            <w:r w:rsidRPr="00DC101B">
              <w:rPr>
                <w:rFonts w:ascii="Apercu Pro" w:hAnsi="Apercu Pro" w:cs="Arial"/>
                <w:sz w:val="20"/>
                <w:szCs w:val="20"/>
                <w:lang w:val="en-US"/>
              </w:rPr>
              <w:t xml:space="preserve"> (1703 – 1770</w:t>
            </w:r>
            <w:r>
              <w:rPr>
                <w:rFonts w:ascii="Apercu Pro" w:hAnsi="Apercu Pro" w:cs="Arial"/>
                <w:sz w:val="20"/>
                <w:szCs w:val="20"/>
                <w:lang w:val="en-US"/>
              </w:rPr>
              <w:t>)</w:t>
            </w:r>
          </w:p>
        </w:tc>
        <w:tc>
          <w:tcPr>
            <w:tcW w:w="5528" w:type="dxa"/>
          </w:tcPr>
          <w:p w14:paraId="38989799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DC101B">
              <w:rPr>
                <w:rFonts w:ascii="Apercu Pro" w:hAnsi="Apercu Pro" w:cs="Arial"/>
                <w:sz w:val="20"/>
                <w:szCs w:val="20"/>
              </w:rPr>
              <w:t xml:space="preserve">La </w:t>
            </w:r>
            <w:proofErr w:type="spellStart"/>
            <w:r w:rsidRPr="00DC101B">
              <w:rPr>
                <w:rFonts w:ascii="Apercu Pro" w:hAnsi="Apercu Pro" w:cs="Arial"/>
                <w:sz w:val="20"/>
                <w:szCs w:val="20"/>
              </w:rPr>
              <w:t>Rêveuse</w:t>
            </w:r>
            <w:proofErr w:type="spellEnd"/>
            <w:r w:rsidRPr="00DC101B">
              <w:rPr>
                <w:rFonts w:ascii="Apercu Pro" w:hAnsi="Apercu Pro" w:cs="Arial"/>
                <w:sz w:val="20"/>
                <w:szCs w:val="20"/>
              </w:rPr>
              <w:t xml:space="preserve"> - Träumende Schäferin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r w:rsidRPr="00DC101B">
              <w:rPr>
                <w:rFonts w:ascii="Apercu Pro" w:hAnsi="Apercu Pro" w:cs="Arial"/>
                <w:sz w:val="20"/>
                <w:szCs w:val="20"/>
              </w:rPr>
              <w:t>nach 1760 - um 1763</w:t>
            </w:r>
          </w:p>
          <w:p w14:paraId="12FF4223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DC101B">
              <w:rPr>
                <w:rFonts w:ascii="Apercu Pro" w:hAnsi="Apercu Pro" w:cs="Arial"/>
                <w:sz w:val="20"/>
                <w:szCs w:val="20"/>
              </w:rPr>
              <w:t>Öl/Leinwand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proofErr w:type="spellStart"/>
            <w:r w:rsidRPr="00DC101B">
              <w:rPr>
                <w:rFonts w:ascii="Apercu Pro" w:hAnsi="Apercu Pro" w:cs="Arial"/>
                <w:sz w:val="20"/>
                <w:szCs w:val="20"/>
              </w:rPr>
              <w:t>Bildmaß</w:t>
            </w:r>
            <w:proofErr w:type="spellEnd"/>
            <w:r w:rsidRPr="00DC101B">
              <w:rPr>
                <w:rFonts w:ascii="Apercu Pro" w:hAnsi="Apercu Pro" w:cs="Arial"/>
                <w:sz w:val="20"/>
                <w:szCs w:val="20"/>
              </w:rPr>
              <w:t xml:space="preserve"> 56,9 x 46,5 cm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r w:rsidRPr="00DC101B">
              <w:rPr>
                <w:rFonts w:ascii="Apercu Pro" w:hAnsi="Apercu Pro" w:cs="Arial"/>
                <w:sz w:val="20"/>
                <w:szCs w:val="20"/>
              </w:rPr>
              <w:t>Rahmenmaß 72 x 64 x 7 cm</w:t>
            </w:r>
          </w:p>
          <w:p w14:paraId="7854541C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Residenzgalerie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 xml:space="preserve"> Salzburg, </w:t>
            </w: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Inv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.-Nr.</w:t>
            </w:r>
            <w: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 xml:space="preserve"> 587</w:t>
            </w:r>
          </w:p>
          <w:p w14:paraId="756E5DE1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</w:p>
          <w:p w14:paraId="7A6A1D77" w14:textId="77777777" w:rsid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</w:p>
          <w:p w14:paraId="50CCC11C" w14:textId="6944CDF3" w:rsidR="00DC101B" w:rsidRPr="00DC101B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  <w:r w:rsidRPr="0071597E">
              <w:rPr>
                <w:rFonts w:ascii="Apercu Pro" w:hAnsi="Apercu Pro"/>
                <w:sz w:val="20"/>
                <w:szCs w:val="20"/>
                <w:lang w:val="it-IT"/>
              </w:rPr>
              <w:t>© RGS/Ghezzi</w:t>
            </w:r>
          </w:p>
        </w:tc>
      </w:tr>
      <w:tr w:rsidR="00BE32C3" w:rsidRPr="00530A8F" w14:paraId="4521D0D1" w14:textId="77777777" w:rsidTr="00BE32C3">
        <w:trPr>
          <w:cantSplit/>
        </w:trPr>
        <w:tc>
          <w:tcPr>
            <w:tcW w:w="2014" w:type="dxa"/>
          </w:tcPr>
          <w:p w14:paraId="4DDA80C3" w14:textId="1D2446E9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782052">
              <w:rPr>
                <w:rFonts w:ascii="Apercu Pro" w:hAnsi="Apercu Pro"/>
                <w:noProof/>
                <w:sz w:val="20"/>
                <w:szCs w:val="20"/>
              </w:rPr>
              <w:lastRenderedPageBreak/>
              <w:drawing>
                <wp:inline distT="0" distB="0" distL="0" distR="0" wp14:anchorId="4B121098" wp14:editId="75DF5A7D">
                  <wp:extent cx="1141730" cy="840740"/>
                  <wp:effectExtent l="0" t="0" r="1270" b="0"/>
                  <wp:docPr id="2028052051" name="Grafik 1" descr="Ein Bild, das Bild, Baum, Wolke, Himmel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052051" name="Grafik 1" descr="Ein Bild, das Bild, Baum, Wolke, Himmel enthält.&#10;&#10;KI-generierte Inhalte können fehlerhaft sein.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528AA15D" w14:textId="6608B976" w:rsidR="00BE32C3" w:rsidRPr="0031798D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6</w:t>
            </w:r>
          </w:p>
        </w:tc>
        <w:tc>
          <w:tcPr>
            <w:tcW w:w="1276" w:type="dxa"/>
          </w:tcPr>
          <w:p w14:paraId="2B5D5589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 xml:space="preserve">Gregorio </w:t>
            </w:r>
            <w:proofErr w:type="spellStart"/>
            <w:r>
              <w:rPr>
                <w:rFonts w:ascii="Apercu Pro" w:hAnsi="Apercu Pro" w:cs="Arial"/>
                <w:sz w:val="20"/>
                <w:szCs w:val="20"/>
              </w:rPr>
              <w:t>Fidanza</w:t>
            </w:r>
            <w:proofErr w:type="spellEnd"/>
            <w:r>
              <w:rPr>
                <w:rFonts w:ascii="Apercu Pro" w:hAnsi="Apercu Pro" w:cs="Arial"/>
                <w:sz w:val="20"/>
                <w:szCs w:val="20"/>
              </w:rPr>
              <w:t xml:space="preserve"> 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>(</w:t>
            </w:r>
            <w:r>
              <w:rPr>
                <w:rFonts w:ascii="Apercu Pro" w:hAnsi="Apercu Pro" w:cs="Arial"/>
                <w:sz w:val="20"/>
                <w:szCs w:val="20"/>
              </w:rPr>
              <w:t>1759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>-</w:t>
            </w:r>
            <w:r>
              <w:rPr>
                <w:rFonts w:ascii="Apercu Pro" w:hAnsi="Apercu Pro" w:cs="Arial"/>
                <w:sz w:val="20"/>
                <w:szCs w:val="20"/>
              </w:rPr>
              <w:t>1823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>)</w:t>
            </w:r>
          </w:p>
        </w:tc>
        <w:tc>
          <w:tcPr>
            <w:tcW w:w="5528" w:type="dxa"/>
          </w:tcPr>
          <w:p w14:paraId="36A74010" w14:textId="77777777" w:rsidR="00BE32C3" w:rsidRPr="009D0455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9D0455">
              <w:rPr>
                <w:rFonts w:ascii="Apercu Pro" w:hAnsi="Apercu Pro" w:cs="Arial"/>
                <w:sz w:val="20"/>
                <w:szCs w:val="20"/>
              </w:rPr>
              <w:t>Mondlandschaft mit Vesuv-Eruption</w:t>
            </w:r>
          </w:p>
          <w:p w14:paraId="495170BE" w14:textId="77777777" w:rsidR="00BE32C3" w:rsidRPr="009D0455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9D0455">
              <w:rPr>
                <w:rFonts w:ascii="Apercu Pro" w:hAnsi="Apercu Pro" w:cs="Arial"/>
                <w:sz w:val="20"/>
                <w:szCs w:val="20"/>
              </w:rPr>
              <w:t>vor 1802</w:t>
            </w:r>
          </w:p>
          <w:p w14:paraId="545EF513" w14:textId="77777777" w:rsidR="00BE32C3" w:rsidRPr="009D0455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</w:p>
          <w:p w14:paraId="59ECC1C0" w14:textId="77777777" w:rsidR="00BE32C3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 w:rsidRPr="009D0455">
              <w:rPr>
                <w:rFonts w:ascii="Apercu Pro" w:hAnsi="Apercu Pro" w:cs="Arial"/>
                <w:sz w:val="20"/>
                <w:szCs w:val="20"/>
              </w:rPr>
              <w:t>Öl/Leinwand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proofErr w:type="spellStart"/>
            <w:r w:rsidRPr="009D0455">
              <w:rPr>
                <w:rFonts w:ascii="Apercu Pro" w:hAnsi="Apercu Pro" w:cs="Arial"/>
                <w:sz w:val="20"/>
                <w:szCs w:val="20"/>
              </w:rPr>
              <w:t>Bildmaß</w:t>
            </w:r>
            <w:proofErr w:type="spellEnd"/>
            <w:r w:rsidRPr="009D0455">
              <w:rPr>
                <w:rFonts w:ascii="Apercu Pro" w:hAnsi="Apercu Pro" w:cs="Arial"/>
                <w:sz w:val="20"/>
                <w:szCs w:val="20"/>
              </w:rPr>
              <w:t xml:space="preserve"> 74 x 99,5 cm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, </w:t>
            </w:r>
            <w:r w:rsidRPr="009D0455">
              <w:rPr>
                <w:rFonts w:ascii="Apercu Pro" w:hAnsi="Apercu Pro" w:cs="Arial"/>
                <w:sz w:val="20"/>
                <w:szCs w:val="20"/>
              </w:rPr>
              <w:t>Rahmenmaß 93,8 x 120,2 x 8,3 cm</w:t>
            </w:r>
          </w:p>
          <w:p w14:paraId="6AD1D982" w14:textId="77777777" w:rsidR="00BE32C3" w:rsidRPr="0071597E" w:rsidRDefault="00BE32C3" w:rsidP="00575495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Residenzgalerie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 xml:space="preserve"> Salzburg, </w:t>
            </w: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Inv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.-Nr. 644</w:t>
            </w:r>
          </w:p>
          <w:p w14:paraId="0F924C9C" w14:textId="77777777" w:rsidR="00BE32C3" w:rsidRPr="0071597E" w:rsidRDefault="00BE32C3" w:rsidP="00575495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</w:p>
          <w:p w14:paraId="7A91C43A" w14:textId="77777777" w:rsidR="00BE32C3" w:rsidRPr="0071597E" w:rsidRDefault="00BE32C3" w:rsidP="00575495">
            <w:pPr>
              <w:rPr>
                <w:rFonts w:ascii="Apercu Pro" w:hAnsi="Apercu Pro" w:cs="Arial"/>
                <w:sz w:val="20"/>
                <w:szCs w:val="20"/>
                <w:lang w:val="it-IT"/>
              </w:rPr>
            </w:pPr>
            <w:r w:rsidRPr="0071597E">
              <w:rPr>
                <w:rFonts w:ascii="Apercu Pro" w:hAnsi="Apercu Pro"/>
                <w:sz w:val="20"/>
                <w:szCs w:val="20"/>
                <w:lang w:val="it-IT"/>
              </w:rPr>
              <w:t>© RGS/Ghezzi</w:t>
            </w:r>
          </w:p>
        </w:tc>
      </w:tr>
      <w:tr w:rsidR="00BE32C3" w:rsidRPr="00530A8F" w14:paraId="04C634FB" w14:textId="77777777" w:rsidTr="00BE32C3">
        <w:trPr>
          <w:cantSplit/>
        </w:trPr>
        <w:tc>
          <w:tcPr>
            <w:tcW w:w="2014" w:type="dxa"/>
          </w:tcPr>
          <w:p w14:paraId="3D54C38F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782052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75E57523" wp14:editId="149F5976">
                  <wp:extent cx="1141730" cy="1501140"/>
                  <wp:effectExtent l="0" t="0" r="1270" b="3810"/>
                  <wp:docPr id="1257217087" name="Grafik 1" descr="Ein Bild, das Bild, Vase, Kunst, Stilllebe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217087" name="Grafik 1" descr="Ein Bild, das Bild, Vase, Kunst, Stillleben enthält.&#10;&#10;KI-generierte Inhalte können fehlerhaft sein.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50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77DF126C" w14:textId="162D7FC5" w:rsidR="00BE32C3" w:rsidRPr="0031798D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7</w:t>
            </w:r>
          </w:p>
        </w:tc>
        <w:tc>
          <w:tcPr>
            <w:tcW w:w="1276" w:type="dxa"/>
          </w:tcPr>
          <w:p w14:paraId="43D2B265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 xml:space="preserve">Fritz </w:t>
            </w:r>
            <w:proofErr w:type="spellStart"/>
            <w:r>
              <w:rPr>
                <w:rFonts w:ascii="Apercu Pro" w:hAnsi="Apercu Pro" w:cs="Arial"/>
                <w:sz w:val="20"/>
                <w:szCs w:val="20"/>
              </w:rPr>
              <w:t>Schider</w:t>
            </w:r>
            <w:proofErr w:type="spellEnd"/>
            <w:r w:rsidRPr="0031798D">
              <w:rPr>
                <w:rFonts w:ascii="Apercu Pro" w:hAnsi="Apercu Pro" w:cs="Arial"/>
                <w:sz w:val="20"/>
                <w:szCs w:val="20"/>
              </w:rPr>
              <w:t xml:space="preserve"> (18</w:t>
            </w:r>
            <w:r>
              <w:rPr>
                <w:rFonts w:ascii="Apercu Pro" w:hAnsi="Apercu Pro" w:cs="Arial"/>
                <w:sz w:val="20"/>
                <w:szCs w:val="20"/>
              </w:rPr>
              <w:t>46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>-</w:t>
            </w:r>
            <w:r>
              <w:rPr>
                <w:rFonts w:ascii="Apercu Pro" w:hAnsi="Apercu Pro" w:cs="Arial"/>
                <w:sz w:val="20"/>
                <w:szCs w:val="20"/>
              </w:rPr>
              <w:t>1907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>)</w:t>
            </w:r>
          </w:p>
        </w:tc>
        <w:tc>
          <w:tcPr>
            <w:tcW w:w="5528" w:type="dxa"/>
          </w:tcPr>
          <w:p w14:paraId="05129B98" w14:textId="77777777" w:rsidR="00BE32C3" w:rsidRPr="00AB208C" w:rsidRDefault="00BE32C3" w:rsidP="00575495">
            <w:pPr>
              <w:rPr>
                <w:rFonts w:ascii="Apercu Pro" w:hAnsi="Apercu Pro" w:cs="Arial"/>
                <w:sz w:val="20"/>
                <w:szCs w:val="20"/>
                <w:lang w:val="de-AT"/>
              </w:rPr>
            </w:pPr>
            <w:r w:rsidRPr="00AB208C">
              <w:rPr>
                <w:rFonts w:ascii="Apercu Pro" w:hAnsi="Apercu Pro" w:cs="Arial"/>
                <w:sz w:val="20"/>
                <w:szCs w:val="20"/>
                <w:lang w:val="de-AT"/>
              </w:rPr>
              <w:t>Teestillleben</w:t>
            </w:r>
          </w:p>
          <w:p w14:paraId="35E7D3F6" w14:textId="77777777" w:rsidR="00BE32C3" w:rsidRPr="00AB208C" w:rsidRDefault="00BE32C3" w:rsidP="00575495">
            <w:pPr>
              <w:rPr>
                <w:rFonts w:ascii="Apercu Pro" w:hAnsi="Apercu Pro" w:cs="Arial"/>
                <w:sz w:val="20"/>
                <w:szCs w:val="20"/>
                <w:lang w:val="de-AT"/>
              </w:rPr>
            </w:pPr>
          </w:p>
          <w:p w14:paraId="19BB519F" w14:textId="77777777" w:rsidR="00BE32C3" w:rsidRPr="00AB208C" w:rsidRDefault="00BE32C3" w:rsidP="00575495">
            <w:pPr>
              <w:rPr>
                <w:rFonts w:ascii="Apercu Pro" w:hAnsi="Apercu Pro" w:cs="Arial"/>
                <w:sz w:val="20"/>
                <w:szCs w:val="20"/>
                <w:lang w:val="de-AT"/>
              </w:rPr>
            </w:pPr>
            <w:r w:rsidRPr="00AB208C">
              <w:rPr>
                <w:rFonts w:ascii="Apercu Pro" w:hAnsi="Apercu Pro" w:cs="Arial"/>
                <w:sz w:val="20"/>
                <w:szCs w:val="20"/>
                <w:lang w:val="de-AT"/>
              </w:rPr>
              <w:t>Öl/Leinwand</w:t>
            </w:r>
            <w:r>
              <w:rPr>
                <w:rFonts w:ascii="Apercu Pro" w:hAnsi="Apercu Pro" w:cs="Arial"/>
                <w:sz w:val="20"/>
                <w:szCs w:val="20"/>
                <w:lang w:val="de-AT"/>
              </w:rPr>
              <w:t xml:space="preserve">, </w:t>
            </w:r>
            <w:proofErr w:type="spellStart"/>
            <w:r w:rsidRPr="00AB208C">
              <w:rPr>
                <w:rFonts w:ascii="Apercu Pro" w:hAnsi="Apercu Pro" w:cs="Arial"/>
                <w:sz w:val="20"/>
                <w:szCs w:val="20"/>
                <w:lang w:val="de-AT"/>
              </w:rPr>
              <w:t>Bildmaß</w:t>
            </w:r>
            <w:proofErr w:type="spellEnd"/>
            <w:r w:rsidRPr="00AB208C">
              <w:rPr>
                <w:rFonts w:ascii="Apercu Pro" w:hAnsi="Apercu Pro" w:cs="Arial"/>
                <w:sz w:val="20"/>
                <w:szCs w:val="20"/>
                <w:lang w:val="de-AT"/>
              </w:rPr>
              <w:t xml:space="preserve"> 75,4 x 57,5 cm</w:t>
            </w:r>
            <w:r>
              <w:rPr>
                <w:rFonts w:ascii="Apercu Pro" w:hAnsi="Apercu Pro" w:cs="Arial"/>
                <w:sz w:val="20"/>
                <w:szCs w:val="20"/>
                <w:lang w:val="de-AT"/>
              </w:rPr>
              <w:t xml:space="preserve">, </w:t>
            </w:r>
            <w:r w:rsidRPr="00AB208C">
              <w:rPr>
                <w:rFonts w:ascii="Apercu Pro" w:hAnsi="Apercu Pro" w:cs="Arial"/>
                <w:sz w:val="20"/>
                <w:szCs w:val="20"/>
                <w:lang w:val="de-AT"/>
              </w:rPr>
              <w:t>Rahmenmaß 85,5 x 67,7 x 5 cm</w:t>
            </w:r>
          </w:p>
          <w:p w14:paraId="4236FEA7" w14:textId="77777777" w:rsidR="00BE32C3" w:rsidRPr="0071597E" w:rsidRDefault="00BE32C3" w:rsidP="00575495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</w:pP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Residenzgalerie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 xml:space="preserve"> Salzburg, </w:t>
            </w:r>
            <w:proofErr w:type="spellStart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Inv</w:t>
            </w:r>
            <w:proofErr w:type="spellEnd"/>
            <w:r w:rsidRPr="0071597E">
              <w:rPr>
                <w:rFonts w:ascii="Apercu Pro" w:hAnsi="Apercu Pro" w:cs="Arial"/>
                <w:color w:val="262626" w:themeColor="text1" w:themeTint="D9"/>
                <w:sz w:val="20"/>
                <w:szCs w:val="20"/>
                <w:lang w:val="it-IT"/>
              </w:rPr>
              <w:t>.-Nr. 270</w:t>
            </w:r>
          </w:p>
          <w:p w14:paraId="52D427DB" w14:textId="77777777" w:rsidR="00BE32C3" w:rsidRPr="0071597E" w:rsidRDefault="00BE32C3" w:rsidP="00575495">
            <w:pPr>
              <w:rPr>
                <w:rFonts w:ascii="Apercu Pro" w:hAnsi="Apercu Pro" w:cs="Arial"/>
                <w:sz w:val="20"/>
                <w:szCs w:val="20"/>
                <w:lang w:val="it-IT"/>
              </w:rPr>
            </w:pPr>
          </w:p>
          <w:p w14:paraId="3009D892" w14:textId="77777777" w:rsidR="00BE32C3" w:rsidRPr="0071597E" w:rsidRDefault="00BE32C3" w:rsidP="00575495">
            <w:pPr>
              <w:rPr>
                <w:rFonts w:ascii="Apercu Pro" w:hAnsi="Apercu Pro" w:cs="Arial"/>
                <w:sz w:val="20"/>
                <w:szCs w:val="20"/>
                <w:lang w:val="it-IT"/>
              </w:rPr>
            </w:pPr>
            <w:r w:rsidRPr="0071597E">
              <w:rPr>
                <w:rFonts w:ascii="Apercu Pro" w:hAnsi="Apercu Pro"/>
                <w:sz w:val="20"/>
                <w:szCs w:val="20"/>
                <w:lang w:val="it-IT"/>
              </w:rPr>
              <w:t>© RGS/Ghezzi</w:t>
            </w:r>
          </w:p>
        </w:tc>
      </w:tr>
      <w:tr w:rsidR="00BE32C3" w:rsidRPr="0031798D" w14:paraId="171CB2CA" w14:textId="77777777" w:rsidTr="002D3F72">
        <w:trPr>
          <w:cantSplit/>
        </w:trPr>
        <w:tc>
          <w:tcPr>
            <w:tcW w:w="2014" w:type="dxa"/>
            <w:tcBorders>
              <w:top w:val="single" w:sz="4" w:space="0" w:color="auto"/>
            </w:tcBorders>
          </w:tcPr>
          <w:p w14:paraId="42EB2FCA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170E02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6A2F64E0" wp14:editId="4037B4A5">
                  <wp:extent cx="1141730" cy="1620520"/>
                  <wp:effectExtent l="0" t="0" r="1270" b="0"/>
                  <wp:docPr id="1921587856" name="Grafik 1" descr="Ein Bild, das Text, Poster, Fiktion, Buch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587856" name="Grafik 1" descr="Ein Bild, das Text, Poster, Fiktion, Buch enthält.&#10;&#10;KI-generierte Inhalte können fehlerhaft sein.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62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53953179" w14:textId="023C824E" w:rsidR="00BE32C3" w:rsidRPr="0031798D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1D97C7AD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</w:p>
        </w:tc>
        <w:tc>
          <w:tcPr>
            <w:tcW w:w="5528" w:type="dxa"/>
            <w:tcBorders>
              <w:top w:val="single" w:sz="4" w:space="0" w:color="auto"/>
            </w:tcBorders>
          </w:tcPr>
          <w:p w14:paraId="62D3EDB8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proofErr w:type="spellStart"/>
            <w:r>
              <w:rPr>
                <w:rFonts w:ascii="Apercu Pro" w:hAnsi="Apercu Pro" w:cs="Arial"/>
                <w:sz w:val="20"/>
                <w:szCs w:val="20"/>
              </w:rPr>
              <w:t>LebensKunst</w:t>
            </w:r>
            <w:proofErr w:type="spellEnd"/>
          </w:p>
          <w:p w14:paraId="77539CAF" w14:textId="77777777" w:rsidR="00BE32C3" w:rsidRDefault="00BE32C3" w:rsidP="00575495">
            <w:pPr>
              <w:rPr>
                <w:rFonts w:ascii="Apercu Pro" w:hAnsi="Apercu Pro" w:cs="Arial"/>
                <w:color w:val="262626" w:themeColor="text1" w:themeTint="D9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800 Jahre Franz von Assisi</w:t>
            </w:r>
          </w:p>
          <w:p w14:paraId="5DAED48B" w14:textId="77777777" w:rsidR="00BE32C3" w:rsidRPr="0031798D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</w:p>
        </w:tc>
      </w:tr>
      <w:tr w:rsidR="00BE32C3" w:rsidRPr="0031798D" w14:paraId="544A0667" w14:textId="77777777" w:rsidTr="00BE32C3">
        <w:trPr>
          <w:cantSplit/>
        </w:trPr>
        <w:tc>
          <w:tcPr>
            <w:tcW w:w="2014" w:type="dxa"/>
          </w:tcPr>
          <w:p w14:paraId="43039E23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AF751F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57C3684E" wp14:editId="341A014C">
                  <wp:extent cx="1141730" cy="1731645"/>
                  <wp:effectExtent l="0" t="0" r="1270" b="1905"/>
                  <wp:docPr id="1069855351" name="Grafik 1" descr="Ein Bild, das Skulptur, Bronzeskulptur, Kunst, Statu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855351" name="Grafik 1" descr="Ein Bild, das Skulptur, Bronzeskulptur, Kunst, Statue enthält.&#10;&#10;KI-generierte Inhalte können fehlerhaft sein.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7CD68BBD" w14:textId="7EC87421" w:rsidR="00BE32C3" w:rsidRPr="0031798D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9</w:t>
            </w:r>
          </w:p>
        </w:tc>
        <w:tc>
          <w:tcPr>
            <w:tcW w:w="1276" w:type="dxa"/>
          </w:tcPr>
          <w:p w14:paraId="4DBBC87F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Eva Mazzucco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 xml:space="preserve"> (</w:t>
            </w:r>
            <w:r>
              <w:rPr>
                <w:rFonts w:ascii="Apercu Pro" w:hAnsi="Apercu Pro" w:cs="Arial"/>
                <w:sz w:val="20"/>
                <w:szCs w:val="20"/>
              </w:rPr>
              <w:t>1925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>-</w:t>
            </w:r>
            <w:r>
              <w:rPr>
                <w:rFonts w:ascii="Apercu Pro" w:hAnsi="Apercu Pro" w:cs="Arial"/>
                <w:sz w:val="20"/>
                <w:szCs w:val="20"/>
              </w:rPr>
              <w:t>2013</w:t>
            </w:r>
            <w:r w:rsidRPr="0031798D">
              <w:rPr>
                <w:rFonts w:ascii="Apercu Pro" w:hAnsi="Apercu Pro" w:cs="Arial"/>
                <w:sz w:val="20"/>
                <w:szCs w:val="20"/>
              </w:rPr>
              <w:t>)</w:t>
            </w:r>
          </w:p>
        </w:tc>
        <w:tc>
          <w:tcPr>
            <w:tcW w:w="5528" w:type="dxa"/>
          </w:tcPr>
          <w:p w14:paraId="38078D46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 w:rsidRPr="00B465B6">
              <w:rPr>
                <w:rFonts w:ascii="Apercu Pro" w:hAnsi="Apercu Pro" w:cs="Arial"/>
                <w:sz w:val="20"/>
                <w:szCs w:val="20"/>
              </w:rPr>
              <w:t>Hl. Franziskus, Bronze</w:t>
            </w:r>
          </w:p>
          <w:p w14:paraId="14C387CE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</w:p>
          <w:p w14:paraId="2C3DA75B" w14:textId="77777777" w:rsidR="00BE32C3" w:rsidRPr="00CA3BA9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 w:rsidRPr="00B465B6">
              <w:rPr>
                <w:rFonts w:ascii="Apercu Pro" w:hAnsi="Apercu Pro" w:cs="Arial"/>
                <w:sz w:val="20"/>
                <w:szCs w:val="20"/>
              </w:rPr>
              <w:t>© Stift Klosterneuburg</w:t>
            </w:r>
          </w:p>
        </w:tc>
      </w:tr>
      <w:tr w:rsidR="00BE32C3" w:rsidRPr="0031798D" w14:paraId="6242CCEC" w14:textId="77777777" w:rsidTr="00BE32C3">
        <w:trPr>
          <w:cantSplit/>
        </w:trPr>
        <w:tc>
          <w:tcPr>
            <w:tcW w:w="2014" w:type="dxa"/>
          </w:tcPr>
          <w:p w14:paraId="36E48E09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EA44C0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5DF2FFE5" wp14:editId="64B094E7">
                  <wp:extent cx="1141730" cy="861695"/>
                  <wp:effectExtent l="0" t="0" r="1270" b="0"/>
                  <wp:docPr id="1618126591" name="Grafik 1" descr="Ein Bild, das Bild, Kunst, Zeichnung, Darstellung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8126591" name="Grafik 1" descr="Ein Bild, das Bild, Kunst, Zeichnung, Darstellung enthält.&#10;&#10;KI-generierte Inhalte können fehlerhaft sein.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861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7929C955" w14:textId="2D4999AE" w:rsidR="00BE32C3" w:rsidRPr="0031798D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10</w:t>
            </w:r>
          </w:p>
        </w:tc>
        <w:tc>
          <w:tcPr>
            <w:tcW w:w="1276" w:type="dxa"/>
          </w:tcPr>
          <w:p w14:paraId="531DA874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Franz von Zülow</w:t>
            </w:r>
          </w:p>
        </w:tc>
        <w:tc>
          <w:tcPr>
            <w:tcW w:w="5528" w:type="dxa"/>
          </w:tcPr>
          <w:p w14:paraId="33D45D9B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 w:rsidRPr="00FA0F0A">
              <w:rPr>
                <w:rFonts w:ascii="Apercu Pro" w:hAnsi="Apercu Pro" w:cs="Arial"/>
                <w:sz w:val="20"/>
                <w:szCs w:val="20"/>
              </w:rPr>
              <w:t>Die Vogelpredigt, 1922, Lithografie, handkoloriert</w:t>
            </w:r>
          </w:p>
          <w:p w14:paraId="7517D9A0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</w:p>
          <w:p w14:paraId="2F04B28E" w14:textId="77777777" w:rsidR="00BE32C3" w:rsidRPr="0031798D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 w:rsidRPr="00FA0F0A">
              <w:rPr>
                <w:rFonts w:ascii="Apercu Pro" w:hAnsi="Apercu Pro" w:cs="Arial"/>
                <w:sz w:val="20"/>
                <w:szCs w:val="20"/>
              </w:rPr>
              <w:t>© Stiftsmuseum Klosterneuburg</w:t>
            </w:r>
          </w:p>
        </w:tc>
      </w:tr>
      <w:tr w:rsidR="00BE32C3" w:rsidRPr="0031798D" w14:paraId="7D316CD9" w14:textId="77777777" w:rsidTr="00BE32C3">
        <w:trPr>
          <w:cantSplit/>
        </w:trPr>
        <w:tc>
          <w:tcPr>
            <w:tcW w:w="2014" w:type="dxa"/>
          </w:tcPr>
          <w:p w14:paraId="37BC63AF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992A03">
              <w:rPr>
                <w:rFonts w:ascii="Apercu Pro" w:hAnsi="Apercu Pro"/>
                <w:noProof/>
                <w:sz w:val="20"/>
                <w:szCs w:val="20"/>
              </w:rPr>
              <w:lastRenderedPageBreak/>
              <w:drawing>
                <wp:inline distT="0" distB="0" distL="0" distR="0" wp14:anchorId="68494770" wp14:editId="654D4904">
                  <wp:extent cx="1141730" cy="1341755"/>
                  <wp:effectExtent l="0" t="0" r="1270" b="0"/>
                  <wp:docPr id="608037127" name="Grafik 1" descr="Ein Bild, das Kunst, Mosaik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037127" name="Grafik 1" descr="Ein Bild, das Kunst, Mosaik enthält.&#10;&#10;KI-generierte Inhalte können fehlerhaft sein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34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51490445" w14:textId="5BFC6D42" w:rsidR="00BE32C3" w:rsidRPr="0031798D" w:rsidRDefault="00DC101B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11</w:t>
            </w:r>
          </w:p>
        </w:tc>
        <w:tc>
          <w:tcPr>
            <w:tcW w:w="1276" w:type="dxa"/>
          </w:tcPr>
          <w:p w14:paraId="7935A0C8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</w:p>
        </w:tc>
        <w:tc>
          <w:tcPr>
            <w:tcW w:w="5528" w:type="dxa"/>
          </w:tcPr>
          <w:p w14:paraId="19661112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 w:rsidRPr="009C74CC">
              <w:rPr>
                <w:rFonts w:ascii="Apercu Pro" w:hAnsi="Apercu Pro" w:cs="Arial"/>
                <w:sz w:val="20"/>
                <w:szCs w:val="20"/>
              </w:rPr>
              <w:t>Franziskanischer Stammbaum, 1881, Lithografie, Innsbruck, Kapuzinerkloster (173 x 142 cm)</w:t>
            </w:r>
          </w:p>
          <w:p w14:paraId="7BA98F1D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</w:p>
          <w:p w14:paraId="32E458DA" w14:textId="77777777" w:rsidR="00BE32C3" w:rsidRPr="0031798D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 xml:space="preserve">© </w:t>
            </w:r>
            <w:r w:rsidRPr="009C74CC">
              <w:rPr>
                <w:rFonts w:ascii="Apercu Pro" w:hAnsi="Apercu Pro" w:cs="Arial"/>
                <w:sz w:val="20"/>
                <w:szCs w:val="20"/>
              </w:rPr>
              <w:t>Kapuzinerkloster</w:t>
            </w:r>
            <w:r>
              <w:rPr>
                <w:rFonts w:ascii="Apercu Pro" w:hAnsi="Apercu Pro" w:cs="Arial"/>
                <w:sz w:val="20"/>
                <w:szCs w:val="20"/>
              </w:rPr>
              <w:t xml:space="preserve"> Innsbruck</w:t>
            </w:r>
          </w:p>
        </w:tc>
      </w:tr>
      <w:tr w:rsidR="00BE32C3" w:rsidRPr="0031798D" w14:paraId="1C48B767" w14:textId="77777777" w:rsidTr="00BE32C3">
        <w:trPr>
          <w:cantSplit/>
        </w:trPr>
        <w:tc>
          <w:tcPr>
            <w:tcW w:w="2014" w:type="dxa"/>
          </w:tcPr>
          <w:p w14:paraId="6C29AFE0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9C74CC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4F68DFC4" wp14:editId="60F71C42">
                  <wp:extent cx="1141730" cy="1631315"/>
                  <wp:effectExtent l="0" t="0" r="1270" b="6985"/>
                  <wp:docPr id="1046844654" name="Grafik 1" descr="Ein Bild, das Symbol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844654" name="Grafik 1" descr="Ein Bild, das Symbol enthält.&#10;&#10;KI-generierte Inhalte können fehlerhaft sein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63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164D05B6" w14:textId="3B1EC1FC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1</w:t>
            </w:r>
            <w:r w:rsidR="00DC101B">
              <w:rPr>
                <w:rFonts w:ascii="Apercu Pro" w:hAnsi="Apercu Pro" w:cs="Arial"/>
                <w:sz w:val="20"/>
                <w:szCs w:val="20"/>
                <w:lang w:val="fr-CH"/>
              </w:rPr>
              <w:t>2</w:t>
            </w:r>
          </w:p>
        </w:tc>
        <w:tc>
          <w:tcPr>
            <w:tcW w:w="1276" w:type="dxa"/>
          </w:tcPr>
          <w:p w14:paraId="23E0C8CC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</w:p>
        </w:tc>
        <w:tc>
          <w:tcPr>
            <w:tcW w:w="5528" w:type="dxa"/>
          </w:tcPr>
          <w:p w14:paraId="0183FE00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proofErr w:type="spellStart"/>
            <w:r>
              <w:rPr>
                <w:rFonts w:ascii="Apercu Pro" w:hAnsi="Apercu Pro" w:cs="Arial"/>
                <w:sz w:val="20"/>
                <w:szCs w:val="20"/>
              </w:rPr>
              <w:t>Rupertuskreuz</w:t>
            </w:r>
            <w:proofErr w:type="spellEnd"/>
          </w:p>
          <w:p w14:paraId="3FB3E8D8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</w:p>
          <w:p w14:paraId="73F86BB3" w14:textId="77777777" w:rsidR="00BE32C3" w:rsidRPr="0031798D" w:rsidRDefault="00BE32C3" w:rsidP="00575495">
            <w:pPr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© Dommuseum</w:t>
            </w:r>
          </w:p>
        </w:tc>
      </w:tr>
      <w:tr w:rsidR="00BE32C3" w:rsidRPr="00ED330A" w14:paraId="66A09CF0" w14:textId="77777777" w:rsidTr="004A0940">
        <w:trPr>
          <w:cantSplit/>
        </w:trPr>
        <w:tc>
          <w:tcPr>
            <w:tcW w:w="2014" w:type="dxa"/>
            <w:tcBorders>
              <w:top w:val="single" w:sz="4" w:space="0" w:color="auto"/>
              <w:bottom w:val="single" w:sz="4" w:space="0" w:color="auto"/>
            </w:tcBorders>
          </w:tcPr>
          <w:p w14:paraId="2CB0AA2F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/>
                <w:noProof/>
                <w:sz w:val="20"/>
                <w:szCs w:val="20"/>
              </w:rPr>
            </w:pPr>
            <w:r w:rsidRPr="00ED330A">
              <w:rPr>
                <w:rFonts w:ascii="Apercu Pro" w:hAnsi="Apercu Pro"/>
                <w:noProof/>
                <w:sz w:val="20"/>
                <w:szCs w:val="20"/>
              </w:rPr>
              <w:drawing>
                <wp:inline distT="0" distB="0" distL="0" distR="0" wp14:anchorId="651A4090" wp14:editId="0303E8D8">
                  <wp:extent cx="1141730" cy="1356360"/>
                  <wp:effectExtent l="0" t="0" r="1270" b="0"/>
                  <wp:docPr id="691201370" name="Grafik 1" descr="Ein Bild, das Porträt, Menschliches Gesicht, Person, Wang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201370" name="Grafik 1" descr="Ein Bild, das Porträt, Menschliches Gesicht, Person, Wange enthält.&#10;&#10;KI-generierte Inhalte können fehlerhaft sein.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107D96A8" w14:textId="203B24F2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  <w:lang w:val="fr-CH"/>
              </w:rPr>
            </w:pPr>
            <w:r>
              <w:rPr>
                <w:rFonts w:ascii="Apercu Pro" w:hAnsi="Apercu Pro" w:cs="Arial"/>
                <w:sz w:val="20"/>
                <w:szCs w:val="20"/>
                <w:lang w:val="fr-CH"/>
              </w:rPr>
              <w:t>1</w:t>
            </w:r>
            <w:r w:rsidR="00DC101B">
              <w:rPr>
                <w:rFonts w:ascii="Apercu Pro" w:hAnsi="Apercu Pro" w:cs="Arial"/>
                <w:sz w:val="20"/>
                <w:szCs w:val="20"/>
                <w:lang w:val="fr-CH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D096CBE" w14:textId="77777777" w:rsidR="00BE32C3" w:rsidRPr="0031798D" w:rsidRDefault="00BE32C3" w:rsidP="00575495">
            <w:pPr>
              <w:tabs>
                <w:tab w:val="left" w:pos="9870"/>
              </w:tabs>
              <w:rPr>
                <w:rFonts w:ascii="Apercu Pro" w:hAnsi="Apercu Pro" w:cs="Arial"/>
                <w:sz w:val="20"/>
                <w:szCs w:val="20"/>
              </w:rPr>
            </w:pPr>
            <w:r>
              <w:rPr>
                <w:rFonts w:ascii="Apercu Pro" w:hAnsi="Apercu Pro" w:cs="Arial"/>
                <w:sz w:val="20"/>
                <w:szCs w:val="20"/>
              </w:rPr>
              <w:t>Christian Leopold Bode</w:t>
            </w:r>
          </w:p>
        </w:tc>
        <w:tc>
          <w:tcPr>
            <w:tcW w:w="5528" w:type="dxa"/>
            <w:tcBorders>
              <w:top w:val="single" w:sz="4" w:space="0" w:color="auto"/>
              <w:bottom w:val="single" w:sz="4" w:space="0" w:color="auto"/>
            </w:tcBorders>
          </w:tcPr>
          <w:p w14:paraId="2D9D9A54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  <w:lang w:val="de-AT"/>
              </w:rPr>
            </w:pPr>
            <w:r w:rsidRPr="00ED330A">
              <w:rPr>
                <w:rFonts w:ascii="Apercu Pro" w:hAnsi="Apercu Pro" w:cs="Arial"/>
                <w:sz w:val="20"/>
                <w:szCs w:val="20"/>
                <w:lang w:val="de-AT"/>
              </w:rPr>
              <w:t>W.A. Mozart, 1859 (Detail bearbe</w:t>
            </w:r>
            <w:r>
              <w:rPr>
                <w:rFonts w:ascii="Apercu Pro" w:hAnsi="Apercu Pro" w:cs="Arial"/>
                <w:sz w:val="20"/>
                <w:szCs w:val="20"/>
                <w:lang w:val="de-AT"/>
              </w:rPr>
              <w:t>itet)</w:t>
            </w:r>
          </w:p>
          <w:p w14:paraId="1236522C" w14:textId="77777777" w:rsidR="00BE32C3" w:rsidRDefault="00BE32C3" w:rsidP="00575495">
            <w:pPr>
              <w:rPr>
                <w:rFonts w:ascii="Apercu Pro" w:hAnsi="Apercu Pro" w:cs="Arial"/>
                <w:sz w:val="20"/>
                <w:szCs w:val="20"/>
                <w:lang w:val="de-AT"/>
              </w:rPr>
            </w:pPr>
          </w:p>
          <w:p w14:paraId="48FB2AAA" w14:textId="77777777" w:rsidR="00BE32C3" w:rsidRPr="00ED330A" w:rsidRDefault="00BE32C3" w:rsidP="00575495">
            <w:pPr>
              <w:rPr>
                <w:rFonts w:ascii="Apercu Pro" w:hAnsi="Apercu Pro" w:cs="Arial"/>
                <w:sz w:val="20"/>
                <w:szCs w:val="20"/>
                <w:lang w:val="de-AT"/>
              </w:rPr>
            </w:pPr>
            <w:r w:rsidRPr="00ED330A">
              <w:rPr>
                <w:rFonts w:ascii="Apercu Pro" w:hAnsi="Apercu Pro" w:cs="Arial"/>
                <w:sz w:val="20"/>
                <w:szCs w:val="20"/>
                <w:lang w:val="de-AT"/>
              </w:rPr>
              <w:t xml:space="preserve">© Salzburg ISM – </w:t>
            </w:r>
            <w:proofErr w:type="spellStart"/>
            <w:r w:rsidRPr="00ED330A">
              <w:rPr>
                <w:rFonts w:ascii="Apercu Pro" w:hAnsi="Apercu Pro" w:cs="Arial"/>
                <w:sz w:val="20"/>
                <w:szCs w:val="20"/>
                <w:lang w:val="de-AT"/>
              </w:rPr>
              <w:t>Mozart-Museen&amp;Archiv</w:t>
            </w:r>
            <w:proofErr w:type="spellEnd"/>
          </w:p>
        </w:tc>
      </w:tr>
    </w:tbl>
    <w:p w14:paraId="3AB19395" w14:textId="77777777" w:rsidR="00BE32C3" w:rsidRPr="00ED330A" w:rsidRDefault="00BE32C3" w:rsidP="00BE32C3">
      <w:pPr>
        <w:rPr>
          <w:rFonts w:ascii="Apercu Pro" w:hAnsi="Apercu Pro"/>
          <w:sz w:val="20"/>
          <w:szCs w:val="20"/>
          <w:lang w:val="de-AT"/>
        </w:rPr>
      </w:pPr>
    </w:p>
    <w:p w14:paraId="4977804A" w14:textId="77777777" w:rsidR="00BE32C3" w:rsidRPr="00ED330A" w:rsidRDefault="00BE32C3" w:rsidP="00BE32C3">
      <w:pPr>
        <w:rPr>
          <w:rFonts w:ascii="Apercu Pro" w:hAnsi="Apercu Pro"/>
          <w:sz w:val="20"/>
          <w:szCs w:val="20"/>
          <w:lang w:val="de-AT"/>
        </w:rPr>
      </w:pPr>
    </w:p>
    <w:p w14:paraId="08816377" w14:textId="77777777" w:rsidR="00BE32C3" w:rsidRPr="00ED330A" w:rsidRDefault="00BE32C3" w:rsidP="00BE32C3">
      <w:pPr>
        <w:rPr>
          <w:rFonts w:ascii="Apercu Pro" w:hAnsi="Apercu Pro"/>
          <w:sz w:val="20"/>
          <w:szCs w:val="20"/>
          <w:lang w:val="de-AT"/>
        </w:rPr>
      </w:pPr>
    </w:p>
    <w:p w14:paraId="66D171C4" w14:textId="77777777" w:rsidR="00BE32C3" w:rsidRDefault="00BE32C3" w:rsidP="00BE32C3">
      <w:pPr>
        <w:rPr>
          <w:rFonts w:ascii="Apercu Pro" w:hAnsi="Apercu Pro"/>
          <w:sz w:val="20"/>
          <w:szCs w:val="20"/>
        </w:rPr>
      </w:pPr>
      <w:r w:rsidRPr="00A531D8">
        <w:rPr>
          <w:rFonts w:ascii="Apercu Pro" w:hAnsi="Apercu Pro"/>
          <w:sz w:val="20"/>
          <w:szCs w:val="20"/>
        </w:rPr>
        <w:t>Bildmaterial zum Download finden Sie unter:</w:t>
      </w:r>
      <w:r>
        <w:rPr>
          <w:rFonts w:ascii="Apercu Pro" w:hAnsi="Apercu Pro"/>
          <w:sz w:val="20"/>
          <w:szCs w:val="20"/>
        </w:rPr>
        <w:br/>
      </w:r>
      <w:hyperlink r:id="rId19" w:history="1">
        <w:r w:rsidRPr="00DF5FBF">
          <w:rPr>
            <w:rStyle w:val="Hyperlink"/>
            <w:rFonts w:ascii="Apercu Pro" w:hAnsi="Apercu Pro"/>
            <w:sz w:val="20"/>
            <w:szCs w:val="20"/>
          </w:rPr>
          <w:t>www.domquartier.at/presse</w:t>
        </w:r>
      </w:hyperlink>
    </w:p>
    <w:p w14:paraId="0C066C7C" w14:textId="4D0DA64D" w:rsidR="00BE32C3" w:rsidRDefault="00BE32C3" w:rsidP="00BE32C3">
      <w:pPr>
        <w:rPr>
          <w:rFonts w:ascii="Apercu Pro" w:hAnsi="Apercu Pro"/>
          <w:sz w:val="20"/>
          <w:szCs w:val="20"/>
        </w:rPr>
      </w:pPr>
    </w:p>
    <w:p w14:paraId="6D7C8352" w14:textId="77777777" w:rsidR="00BE32C3" w:rsidRDefault="00BE32C3" w:rsidP="00BE32C3">
      <w:pPr>
        <w:rPr>
          <w:rFonts w:ascii="Apercu Pro" w:hAnsi="Apercu Pro"/>
          <w:sz w:val="20"/>
          <w:szCs w:val="20"/>
        </w:rPr>
      </w:pPr>
    </w:p>
    <w:p w14:paraId="5CC6DC6B" w14:textId="77777777" w:rsidR="00BE32C3" w:rsidRDefault="00BE32C3" w:rsidP="00BE32C3">
      <w:pPr>
        <w:rPr>
          <w:rFonts w:ascii="Apercu Pro" w:hAnsi="Apercu Pro" w:cs="Arial"/>
          <w:sz w:val="20"/>
          <w:szCs w:val="20"/>
        </w:rPr>
      </w:pPr>
      <w:r w:rsidRPr="008B7D77">
        <w:rPr>
          <w:rFonts w:ascii="Apercu Pro" w:hAnsi="Apercu Pro" w:cs="Arial"/>
          <w:sz w:val="20"/>
          <w:szCs w:val="20"/>
        </w:rPr>
        <w:t>Pressekontakt:</w:t>
      </w:r>
    </w:p>
    <w:p w14:paraId="5402E9FC" w14:textId="77777777" w:rsidR="00BE32C3" w:rsidRPr="00A531D8" w:rsidRDefault="00BE32C3" w:rsidP="00BE32C3">
      <w:pPr>
        <w:rPr>
          <w:rFonts w:ascii="Apercu Pro" w:hAnsi="Apercu Pro" w:cs="Arial"/>
          <w:sz w:val="20"/>
          <w:szCs w:val="20"/>
        </w:rPr>
      </w:pPr>
      <w:r w:rsidRPr="00A531D8">
        <w:rPr>
          <w:rFonts w:ascii="Apercu Pro" w:hAnsi="Apercu Pro" w:cs="Arial"/>
          <w:sz w:val="20"/>
          <w:szCs w:val="20"/>
        </w:rPr>
        <w:t xml:space="preserve">Mag. Nadine Ratzenberger / </w:t>
      </w:r>
      <w:hyperlink r:id="rId20" w:history="1">
        <w:r w:rsidRPr="00A531D8">
          <w:rPr>
            <w:rStyle w:val="Hyperlink"/>
            <w:rFonts w:ascii="Apercu Pro" w:hAnsi="Apercu Pro" w:cs="Arial"/>
            <w:sz w:val="20"/>
            <w:szCs w:val="20"/>
          </w:rPr>
          <w:t>nadine.ratzenberger@domquartier.at</w:t>
        </w:r>
      </w:hyperlink>
      <w:r>
        <w:rPr>
          <w:rFonts w:ascii="Apercu Pro" w:hAnsi="Apercu Pro" w:cs="Arial"/>
          <w:sz w:val="20"/>
          <w:szCs w:val="20"/>
        </w:rPr>
        <w:t xml:space="preserve"> / +43 664 </w:t>
      </w:r>
      <w:r w:rsidRPr="00A531D8">
        <w:rPr>
          <w:rFonts w:ascii="Apercu Pro" w:hAnsi="Apercu Pro" w:cs="Arial"/>
          <w:sz w:val="20"/>
          <w:szCs w:val="20"/>
        </w:rPr>
        <w:t>88983537</w:t>
      </w:r>
    </w:p>
    <w:p w14:paraId="0ED73EB8" w14:textId="77777777" w:rsidR="00BE32C3" w:rsidRDefault="00BE32C3" w:rsidP="00BE32C3"/>
    <w:p w14:paraId="728DC7F9" w14:textId="77777777" w:rsidR="00BE32C3" w:rsidRPr="00074C1D" w:rsidRDefault="00BE32C3" w:rsidP="00BE32C3"/>
    <w:p w14:paraId="76D63A43" w14:textId="447D4F1A" w:rsidR="00FC5806" w:rsidRPr="004C309D" w:rsidRDefault="00FC5806" w:rsidP="00A91842">
      <w:pPr>
        <w:rPr>
          <w:rFonts w:ascii="Apercu Pro" w:hAnsi="Apercu Pro"/>
          <w:sz w:val="22"/>
        </w:rPr>
      </w:pPr>
    </w:p>
    <w:sectPr w:rsidR="00FC5806" w:rsidRPr="004C309D" w:rsidSect="00FC5806">
      <w:headerReference w:type="default" r:id="rId21"/>
      <w:footerReference w:type="default" r:id="rId22"/>
      <w:pgSz w:w="11906" w:h="16838"/>
      <w:pgMar w:top="2808" w:right="1418" w:bottom="1134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D9AD70" w14:textId="77777777" w:rsidR="00BE32C3" w:rsidRDefault="00BE32C3">
      <w:r>
        <w:separator/>
      </w:r>
    </w:p>
  </w:endnote>
  <w:endnote w:type="continuationSeparator" w:id="0">
    <w:p w14:paraId="0B1C8A00" w14:textId="77777777" w:rsidR="00BE32C3" w:rsidRDefault="00BE32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ercu Pro">
    <w:panose1 w:val="020B0503050601040103"/>
    <w:charset w:val="00"/>
    <w:family w:val="swiss"/>
    <w:notTrueType/>
    <w:pitch w:val="variable"/>
    <w:sig w:usb0="000002C7" w:usb1="00000001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percu Pro" w:hAnsi="Apercu Pro"/>
        <w:sz w:val="16"/>
        <w:szCs w:val="16"/>
      </w:rPr>
      <w:id w:val="-1705238520"/>
      <w:docPartObj>
        <w:docPartGallery w:val="Page Numbers (Top of Page)"/>
        <w:docPartUnique/>
      </w:docPartObj>
    </w:sdtPr>
    <w:sdtEndPr/>
    <w:sdtContent>
      <w:p w14:paraId="0774432C" w14:textId="77777777" w:rsidR="004C309D" w:rsidRPr="004C309D" w:rsidRDefault="004C309D">
        <w:pPr>
          <w:pStyle w:val="Fuzeile"/>
          <w:rPr>
            <w:rFonts w:ascii="Apercu Pro" w:hAnsi="Apercu Pro"/>
            <w:sz w:val="16"/>
            <w:szCs w:val="16"/>
          </w:rPr>
        </w:pPr>
        <w:r w:rsidRPr="008A70F2">
          <w:rPr>
            <w:rFonts w:ascii="Apercu Pro" w:hAnsi="Apercu Pro"/>
            <w:bCs/>
            <w:sz w:val="16"/>
            <w:szCs w:val="16"/>
          </w:rPr>
          <w:fldChar w:fldCharType="begin"/>
        </w:r>
        <w:r w:rsidRPr="008A70F2">
          <w:rPr>
            <w:rFonts w:ascii="Apercu Pro" w:hAnsi="Apercu Pro"/>
            <w:bCs/>
            <w:sz w:val="16"/>
            <w:szCs w:val="16"/>
          </w:rPr>
          <w:instrText>PAGE</w:instrText>
        </w:r>
        <w:r w:rsidRPr="008A70F2">
          <w:rPr>
            <w:rFonts w:ascii="Apercu Pro" w:hAnsi="Apercu Pro"/>
            <w:bCs/>
            <w:sz w:val="16"/>
            <w:szCs w:val="16"/>
          </w:rPr>
          <w:fldChar w:fldCharType="separate"/>
        </w:r>
        <w:r w:rsidR="009A43C5">
          <w:rPr>
            <w:rFonts w:ascii="Apercu Pro" w:hAnsi="Apercu Pro"/>
            <w:bCs/>
            <w:noProof/>
            <w:sz w:val="16"/>
            <w:szCs w:val="16"/>
          </w:rPr>
          <w:t>1</w:t>
        </w:r>
        <w:r w:rsidRPr="008A70F2">
          <w:rPr>
            <w:rFonts w:ascii="Apercu Pro" w:hAnsi="Apercu Pro"/>
            <w:bCs/>
            <w:sz w:val="16"/>
            <w:szCs w:val="16"/>
          </w:rPr>
          <w:fldChar w:fldCharType="end"/>
        </w:r>
        <w:r w:rsidRPr="008A70F2">
          <w:rPr>
            <w:rFonts w:ascii="Apercu Pro" w:hAnsi="Apercu Pro"/>
            <w:sz w:val="16"/>
            <w:szCs w:val="16"/>
            <w:lang w:val="de-DE"/>
          </w:rPr>
          <w:t xml:space="preserve"> </w:t>
        </w:r>
        <w:r>
          <w:rPr>
            <w:rFonts w:ascii="Apercu Pro" w:hAnsi="Apercu Pro"/>
            <w:sz w:val="16"/>
            <w:szCs w:val="16"/>
            <w:lang w:val="de-DE"/>
          </w:rPr>
          <w:t>/</w:t>
        </w:r>
        <w:r w:rsidRPr="008A70F2">
          <w:rPr>
            <w:rFonts w:ascii="Apercu Pro" w:hAnsi="Apercu Pro"/>
            <w:sz w:val="16"/>
            <w:szCs w:val="16"/>
            <w:lang w:val="de-DE"/>
          </w:rPr>
          <w:t xml:space="preserve"> </w:t>
        </w:r>
        <w:r w:rsidRPr="008A70F2">
          <w:rPr>
            <w:rFonts w:ascii="Apercu Pro" w:hAnsi="Apercu Pro"/>
            <w:bCs/>
            <w:sz w:val="16"/>
            <w:szCs w:val="16"/>
          </w:rPr>
          <w:fldChar w:fldCharType="begin"/>
        </w:r>
        <w:r w:rsidRPr="008A70F2">
          <w:rPr>
            <w:rFonts w:ascii="Apercu Pro" w:hAnsi="Apercu Pro"/>
            <w:bCs/>
            <w:sz w:val="16"/>
            <w:szCs w:val="16"/>
          </w:rPr>
          <w:instrText>NUMPAGES</w:instrText>
        </w:r>
        <w:r w:rsidRPr="008A70F2">
          <w:rPr>
            <w:rFonts w:ascii="Apercu Pro" w:hAnsi="Apercu Pro"/>
            <w:bCs/>
            <w:sz w:val="16"/>
            <w:szCs w:val="16"/>
          </w:rPr>
          <w:fldChar w:fldCharType="separate"/>
        </w:r>
        <w:r w:rsidR="009A43C5">
          <w:rPr>
            <w:rFonts w:ascii="Apercu Pro" w:hAnsi="Apercu Pro"/>
            <w:bCs/>
            <w:noProof/>
            <w:sz w:val="16"/>
            <w:szCs w:val="16"/>
          </w:rPr>
          <w:t>1</w:t>
        </w:r>
        <w:r w:rsidRPr="008A70F2">
          <w:rPr>
            <w:rFonts w:ascii="Apercu Pro" w:hAnsi="Apercu Pro"/>
            <w:bCs/>
            <w:sz w:val="16"/>
            <w:szCs w:val="1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5B053D" w14:textId="77777777" w:rsidR="00BE32C3" w:rsidRDefault="00BE32C3">
      <w:r>
        <w:separator/>
      </w:r>
    </w:p>
  </w:footnote>
  <w:footnote w:type="continuationSeparator" w:id="0">
    <w:p w14:paraId="1B9E7EED" w14:textId="77777777" w:rsidR="00BE32C3" w:rsidRDefault="00BE32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80905" w14:textId="77777777" w:rsidR="00FC5806" w:rsidRDefault="009F69F0" w:rsidP="00FC5806">
    <w:pPr>
      <w:pStyle w:val="Kopfzeile"/>
    </w:pPr>
    <w:r w:rsidRPr="005C0B20">
      <w:rPr>
        <w:noProof/>
        <w:sz w:val="16"/>
        <w:szCs w:val="16"/>
        <w:lang w:eastAsia="de-AT"/>
      </w:rPr>
      <w:drawing>
        <wp:anchor distT="0" distB="0" distL="114300" distR="114300" simplePos="0" relativeHeight="251659264" behindDoc="0" locked="0" layoutInCell="1" allowOverlap="1" wp14:anchorId="247756A2" wp14:editId="11433ABA">
          <wp:simplePos x="0" y="0"/>
          <wp:positionH relativeFrom="leftMargin">
            <wp:posOffset>327025</wp:posOffset>
          </wp:positionH>
          <wp:positionV relativeFrom="topMargin">
            <wp:posOffset>341961</wp:posOffset>
          </wp:positionV>
          <wp:extent cx="2620645" cy="665480"/>
          <wp:effectExtent l="0" t="0" r="8255" b="127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0645" cy="665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C0B20">
      <w:rPr>
        <w:noProof/>
        <w:sz w:val="16"/>
        <w:szCs w:val="16"/>
        <w:lang w:eastAsia="de-AT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B30BC0C" wp14:editId="77AB0753">
              <wp:simplePos x="0" y="0"/>
              <wp:positionH relativeFrom="leftMargin">
                <wp:posOffset>165735</wp:posOffset>
              </wp:positionH>
              <wp:positionV relativeFrom="page">
                <wp:posOffset>171781</wp:posOffset>
              </wp:positionV>
              <wp:extent cx="665480" cy="10363835"/>
              <wp:effectExtent l="0" t="0" r="1270" b="0"/>
              <wp:wrapNone/>
              <wp:docPr id="2" name="Rechtec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5480" cy="10363835"/>
                      </a:xfrm>
                      <a:prstGeom prst="rect">
                        <a:avLst/>
                      </a:prstGeom>
                      <a:solidFill>
                        <a:srgbClr val="B1D6E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5619975" id="Rechteck 2" o:spid="_x0000_s1026" style="position:absolute;margin-left:13.05pt;margin-top:13.55pt;width:52.4pt;height:816.05pt;z-index:-25165516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" fillcolor="#b1d6e3" stroked="f" strokeweight="2pt">
              <w10:wrap anchorx="margin" anchory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8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32C3"/>
    <w:rsid w:val="00094899"/>
    <w:rsid w:val="000D69FC"/>
    <w:rsid w:val="00102B37"/>
    <w:rsid w:val="00282271"/>
    <w:rsid w:val="002D3F72"/>
    <w:rsid w:val="00360417"/>
    <w:rsid w:val="00442D10"/>
    <w:rsid w:val="004A0940"/>
    <w:rsid w:val="004C309D"/>
    <w:rsid w:val="00530A8F"/>
    <w:rsid w:val="006408F3"/>
    <w:rsid w:val="006D1A60"/>
    <w:rsid w:val="007A119E"/>
    <w:rsid w:val="00820725"/>
    <w:rsid w:val="00901578"/>
    <w:rsid w:val="009A43C5"/>
    <w:rsid w:val="009F69F0"/>
    <w:rsid w:val="00A91842"/>
    <w:rsid w:val="00AA3EE7"/>
    <w:rsid w:val="00AF7331"/>
    <w:rsid w:val="00BE32C3"/>
    <w:rsid w:val="00C61323"/>
    <w:rsid w:val="00DC101B"/>
    <w:rsid w:val="00E84C80"/>
    <w:rsid w:val="00FC5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7A0316"/>
  <w15:chartTrackingRefBased/>
  <w15:docId w15:val="{D0CB10A9-896D-464E-BD7E-D8A9F45C7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C101B"/>
    <w:pPr>
      <w:spacing w:after="0" w:line="240" w:lineRule="auto"/>
    </w:pPr>
    <w:rPr>
      <w:sz w:val="24"/>
      <w:szCs w:val="24"/>
      <w:lang w:val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480" w:line="360" w:lineRule="atLeast"/>
      <w:outlineLvl w:val="0"/>
    </w:pPr>
    <w:rPr>
      <w:rFonts w:ascii="Arial" w:eastAsiaTheme="majorEastAsia" w:hAnsi="Arial" w:cstheme="majorBidi"/>
      <w:b/>
      <w:bCs/>
      <w:sz w:val="28"/>
      <w:szCs w:val="28"/>
      <w:lang w:val="de-AT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200" w:line="360" w:lineRule="atLeast"/>
      <w:outlineLvl w:val="1"/>
    </w:pPr>
    <w:rPr>
      <w:rFonts w:ascii="Arial" w:eastAsiaTheme="majorEastAsia" w:hAnsi="Arial" w:cstheme="majorBidi"/>
      <w:b/>
      <w:bCs/>
      <w:sz w:val="26"/>
      <w:szCs w:val="26"/>
      <w:lang w:val="de-AT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200" w:line="360" w:lineRule="atLeast"/>
      <w:outlineLvl w:val="2"/>
    </w:pPr>
    <w:rPr>
      <w:rFonts w:ascii="Arial" w:eastAsiaTheme="majorEastAsia" w:hAnsi="Arial" w:cstheme="majorBidi"/>
      <w:b/>
      <w:bCs/>
      <w:szCs w:val="22"/>
      <w:lang w:val="de-AT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pPr>
      <w:keepNext/>
      <w:keepLines/>
      <w:spacing w:before="200" w:line="360" w:lineRule="atLeast"/>
      <w:outlineLvl w:val="3"/>
    </w:pPr>
    <w:rPr>
      <w:rFonts w:ascii="Arial" w:eastAsiaTheme="majorEastAsia" w:hAnsi="Arial" w:cstheme="majorBidi"/>
      <w:b/>
      <w:bCs/>
      <w:i/>
      <w:iCs/>
      <w:szCs w:val="22"/>
      <w:lang w:val="de-AT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pPr>
      <w:keepNext/>
      <w:keepLines/>
      <w:spacing w:before="200" w:line="360" w:lineRule="atLeast"/>
      <w:outlineLvl w:val="4"/>
    </w:pPr>
    <w:rPr>
      <w:rFonts w:ascii="Arial" w:eastAsiaTheme="majorEastAsia" w:hAnsi="Arial" w:cstheme="majorBidi"/>
      <w:szCs w:val="22"/>
      <w:lang w:val="de-AT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eastAsiaTheme="majorEastAsia" w:hAnsi="Arial" w:cstheme="majorBidi"/>
      <w:b/>
      <w:bCs/>
      <w:sz w:val="26"/>
      <w:szCs w:val="26"/>
    </w:rPr>
  </w:style>
  <w:style w:type="paragraph" w:styleId="Titel">
    <w:name w:val="Title"/>
    <w:basedOn w:val="Standard"/>
    <w:next w:val="Standard"/>
    <w:link w:val="TitelZchn"/>
    <w:uiPriority w:val="10"/>
    <w:qFormat/>
    <w:pPr>
      <w:pBdr>
        <w:bottom w:val="single" w:sz="8" w:space="4" w:color="4F81BD" w:themeColor="accent1"/>
      </w:pBdr>
      <w:spacing w:after="300"/>
      <w:contextualSpacing/>
    </w:pPr>
    <w:rPr>
      <w:rFonts w:ascii="Arial" w:eastAsiaTheme="majorEastAsia" w:hAnsi="Arial" w:cstheme="majorBidi"/>
      <w:spacing w:val="5"/>
      <w:kern w:val="28"/>
      <w:sz w:val="52"/>
      <w:szCs w:val="52"/>
      <w:lang w:val="de-AT"/>
    </w:rPr>
  </w:style>
  <w:style w:type="character" w:customStyle="1" w:styleId="TitelZchn">
    <w:name w:val="Titel Zchn"/>
    <w:basedOn w:val="Absatz-Standardschriftart"/>
    <w:link w:val="Titel"/>
    <w:uiPriority w:val="10"/>
    <w:rPr>
      <w:rFonts w:ascii="Arial" w:eastAsiaTheme="majorEastAsia" w:hAnsi="Arial" w:cstheme="majorBidi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numPr>
        <w:ilvl w:val="1"/>
      </w:numPr>
      <w:spacing w:line="360" w:lineRule="atLeast"/>
    </w:pPr>
    <w:rPr>
      <w:rFonts w:ascii="Arial" w:eastAsiaTheme="majorEastAsia" w:hAnsi="Arial" w:cstheme="majorBidi"/>
      <w:i/>
      <w:iCs/>
      <w:spacing w:val="15"/>
      <w:lang w:val="de-AT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rFonts w:ascii="Arial" w:eastAsiaTheme="majorEastAsia" w:hAnsi="Arial" w:cstheme="majorBidi"/>
      <w:i/>
      <w:iCs/>
      <w:spacing w:val="15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Pr>
      <w:rFonts w:ascii="Arial" w:eastAsiaTheme="majorEastAsia" w:hAnsi="Arial" w:cstheme="majorBidi"/>
      <w:b/>
      <w:bCs/>
      <w:i/>
      <w:iCs/>
      <w:sz w:val="2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Theme="majorEastAsia" w:hAnsi="Arial" w:cstheme="majorBidi"/>
      <w:b/>
      <w:bCs/>
      <w:sz w:val="24"/>
    </w:r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</w:pPr>
    <w:rPr>
      <w:rFonts w:ascii="Arial" w:hAnsi="Arial"/>
      <w:szCs w:val="22"/>
      <w:lang w:val="de-AT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Pr>
      <w:rFonts w:ascii="Arial" w:eastAsiaTheme="majorEastAsia" w:hAnsi="Arial" w:cstheme="majorBidi"/>
      <w:sz w:val="24"/>
    </w:rPr>
  </w:style>
  <w:style w:type="character" w:customStyle="1" w:styleId="KopfzeileZchn">
    <w:name w:val="Kopfzeile Zchn"/>
    <w:basedOn w:val="Absatz-Standardschriftart"/>
    <w:link w:val="Kopfzeile"/>
    <w:uiPriority w:val="99"/>
    <w:rPr>
      <w:rFonts w:ascii="Arial" w:hAnsi="Arial"/>
      <w:sz w:val="24"/>
    </w:rPr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</w:pPr>
    <w:rPr>
      <w:rFonts w:ascii="Arial" w:hAnsi="Arial"/>
      <w:szCs w:val="22"/>
      <w:lang w:val="de-AT"/>
    </w:rPr>
  </w:style>
  <w:style w:type="character" w:customStyle="1" w:styleId="FuzeileZchn">
    <w:name w:val="Fußzeile Zchn"/>
    <w:basedOn w:val="Absatz-Standardschriftart"/>
    <w:link w:val="Fuzeile"/>
    <w:uiPriority w:val="99"/>
    <w:rPr>
      <w:rFonts w:ascii="Arial" w:hAnsi="Arial"/>
      <w:sz w:val="24"/>
    </w:rPr>
  </w:style>
  <w:style w:type="character" w:styleId="Fett">
    <w:name w:val="Strong"/>
    <w:basedOn w:val="Absatz-Standardschriftart"/>
    <w:uiPriority w:val="22"/>
    <w:qFormat/>
    <w:rsid w:val="00A91842"/>
    <w:rPr>
      <w:b/>
      <w:bCs/>
    </w:rPr>
  </w:style>
  <w:style w:type="paragraph" w:styleId="StandardWeb">
    <w:name w:val="Normal (Web)"/>
    <w:basedOn w:val="Standard"/>
    <w:uiPriority w:val="99"/>
    <w:semiHidden/>
    <w:unhideWhenUsed/>
    <w:rsid w:val="00A91842"/>
    <w:pPr>
      <w:spacing w:before="100" w:beforeAutospacing="1" w:after="100" w:afterAutospacing="1"/>
    </w:pPr>
    <w:rPr>
      <w:rFonts w:ascii="Times New Roman" w:eastAsia="Times New Roman" w:hAnsi="Times New Roman" w:cs="Times New Roman"/>
      <w:lang w:val="de-AT" w:eastAsia="de-AT"/>
    </w:rPr>
  </w:style>
  <w:style w:type="character" w:styleId="Hyperlink">
    <w:name w:val="Hyperlink"/>
    <w:basedOn w:val="Absatz-Standardschriftart"/>
    <w:uiPriority w:val="99"/>
    <w:unhideWhenUsed/>
    <w:rsid w:val="00A91842"/>
    <w:rPr>
      <w:color w:val="0000FF"/>
      <w:u w:val="single"/>
    </w:rPr>
  </w:style>
  <w:style w:type="table" w:styleId="Tabellenraster">
    <w:name w:val="Table Grid"/>
    <w:basedOn w:val="NormaleTabelle"/>
    <w:uiPriority w:val="39"/>
    <w:rsid w:val="00BE32C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de-A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716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4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3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0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yperlink" Target="mailto:nadine.ratzenberger@domquartier.at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hyperlink" Target="http://www.domquartier.at/presse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579\Vorlagen\Wordvorlage_Aktenvermerk\DomQuartier_Leer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DomQuartier_Leer.dotx</Template>
  <TotalTime>0</TotalTime>
  <Pages>3</Pages>
  <Words>282</Words>
  <Characters>1779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Land Salzburg</Company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Eva-Maria Schwab</dc:creator>
  <cp:keywords/>
  <dc:description/>
  <cp:lastModifiedBy>Ratzenberger Nadine</cp:lastModifiedBy>
  <cp:revision>4</cp:revision>
  <cp:lastPrinted>2026-01-29T14:02:00Z</cp:lastPrinted>
  <dcterms:created xsi:type="dcterms:W3CDTF">2026-01-29T16:33:00Z</dcterms:created>
  <dcterms:modified xsi:type="dcterms:W3CDTF">2026-01-30T14:40:00Z</dcterms:modified>
</cp:coreProperties>
</file>